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9D8D4">
      <w:pPr>
        <w:tabs>
          <w:tab w:val="left" w:pos="180"/>
          <w:tab w:val="left" w:pos="90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KDYY</w:t>
      </w:r>
      <w:r>
        <w:rPr>
          <w:rFonts w:hint="eastAsia"/>
          <w:sz w:val="24"/>
        </w:rPr>
        <w:t>-EC-SOP-0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-0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.0-A01）：暂停终止研究报告</w:t>
      </w:r>
    </w:p>
    <w:p w14:paraId="63508522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暂停/终止研究报告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511"/>
        <w:gridCol w:w="1751"/>
      </w:tblGrid>
      <w:tr w14:paraId="7C1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879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B195">
            <w:pPr>
              <w:spacing w:line="360" w:lineRule="auto"/>
              <w:rPr>
                <w:sz w:val="24"/>
              </w:rPr>
            </w:pPr>
          </w:p>
        </w:tc>
      </w:tr>
      <w:tr w14:paraId="6368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F9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申办方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9147B">
            <w:pPr>
              <w:widowControl/>
              <w:spacing w:line="360" w:lineRule="auto"/>
              <w:rPr>
                <w:sz w:val="24"/>
              </w:rPr>
            </w:pPr>
          </w:p>
        </w:tc>
      </w:tr>
      <w:tr w14:paraId="7D2A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53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研究科室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A2263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127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444D">
            <w:pPr>
              <w:spacing w:line="360" w:lineRule="auto"/>
              <w:rPr>
                <w:sz w:val="24"/>
              </w:rPr>
            </w:pPr>
          </w:p>
        </w:tc>
      </w:tr>
      <w:tr w14:paraId="6883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30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方案版本号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7593">
            <w:pPr>
              <w:spacing w:line="360" w:lineRule="auto"/>
              <w:rPr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BF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方案版本日期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5076D">
            <w:pPr>
              <w:spacing w:line="360" w:lineRule="auto"/>
              <w:rPr>
                <w:sz w:val="24"/>
              </w:rPr>
            </w:pPr>
          </w:p>
        </w:tc>
      </w:tr>
      <w:tr w14:paraId="35C0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6A0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知情同意书版本号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99D4">
            <w:pPr>
              <w:spacing w:line="360" w:lineRule="auto"/>
              <w:rPr>
                <w:sz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93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知情同意书版本日期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8F3E">
            <w:pPr>
              <w:spacing w:line="360" w:lineRule="auto"/>
              <w:rPr>
                <w:sz w:val="24"/>
              </w:rPr>
            </w:pPr>
          </w:p>
        </w:tc>
      </w:tr>
      <w:tr w14:paraId="3E73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B18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原跟踪审查频率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A843">
            <w:pPr>
              <w:spacing w:line="360" w:lineRule="auto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个月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DE8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受理号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DF0B">
            <w:pPr>
              <w:spacing w:line="360" w:lineRule="auto"/>
              <w:rPr>
                <w:sz w:val="24"/>
              </w:rPr>
            </w:pPr>
          </w:p>
        </w:tc>
      </w:tr>
      <w:tr w14:paraId="0E9C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DAA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主审委员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ED9D">
            <w:pPr>
              <w:spacing w:line="360" w:lineRule="auto"/>
              <w:rPr>
                <w:sz w:val="24"/>
              </w:rPr>
            </w:pPr>
          </w:p>
        </w:tc>
      </w:tr>
    </w:tbl>
    <w:p w14:paraId="20D2BC04">
      <w:pPr>
        <w:pStyle w:val="4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一、一般信息</w:t>
      </w:r>
    </w:p>
    <w:p w14:paraId="1A270AFC">
      <w:pPr>
        <w:spacing w:line="360" w:lineRule="auto"/>
        <w:ind w:left="420"/>
        <w:rPr>
          <w:b/>
          <w:bCs/>
          <w:sz w:val="24"/>
        </w:rPr>
      </w:pPr>
      <w:r>
        <w:rPr>
          <w:rFonts w:hint="eastAsia"/>
          <w:kern w:val="0"/>
          <w:sz w:val="24"/>
        </w:rPr>
        <w:t>·</w:t>
      </w:r>
      <w:r>
        <w:rPr>
          <w:kern w:val="0"/>
          <w:sz w:val="24"/>
        </w:rPr>
        <w:t>研究开始日期：</w:t>
      </w:r>
    </w:p>
    <w:p w14:paraId="3823D327">
      <w:pPr>
        <w:spacing w:line="360" w:lineRule="auto"/>
        <w:ind w:left="420"/>
        <w:rPr>
          <w:sz w:val="24"/>
        </w:rPr>
      </w:pPr>
      <w:r>
        <w:rPr>
          <w:rFonts w:hint="eastAsia"/>
          <w:kern w:val="0"/>
          <w:sz w:val="24"/>
        </w:rPr>
        <w:t>·</w:t>
      </w:r>
      <w:r>
        <w:rPr>
          <w:kern w:val="0"/>
          <w:sz w:val="24"/>
        </w:rPr>
        <w:t>研究暂停/终止日期</w:t>
      </w:r>
      <w:r>
        <w:rPr>
          <w:sz w:val="24"/>
        </w:rPr>
        <w:t>：</w:t>
      </w:r>
    </w:p>
    <w:p w14:paraId="1A0AB6EE">
      <w:pPr>
        <w:spacing w:line="360" w:lineRule="auto"/>
        <w:rPr>
          <w:sz w:val="24"/>
        </w:rPr>
      </w:pPr>
      <w:r>
        <w:rPr>
          <w:sz w:val="24"/>
        </w:rPr>
        <w:t>二、</w:t>
      </w:r>
      <w:r>
        <w:rPr>
          <w:rFonts w:hint="eastAsia"/>
          <w:sz w:val="24"/>
          <w:lang w:eastAsia="zh-CN"/>
        </w:rPr>
        <w:t>研究参与者</w:t>
      </w:r>
      <w:r>
        <w:rPr>
          <w:sz w:val="24"/>
        </w:rPr>
        <w:t>信息</w:t>
      </w:r>
    </w:p>
    <w:p w14:paraId="3741FFB2">
      <w:pPr>
        <w:spacing w:line="360" w:lineRule="auto"/>
        <w:ind w:left="420"/>
        <w:rPr>
          <w:b/>
          <w:bCs/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合同研究总例数：</w:t>
      </w:r>
    </w:p>
    <w:p w14:paraId="49C083B1">
      <w:pPr>
        <w:spacing w:line="360" w:lineRule="auto"/>
        <w:ind w:left="420"/>
        <w:rPr>
          <w:b/>
          <w:bCs/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已入组例数：</w:t>
      </w:r>
    </w:p>
    <w:p w14:paraId="588B0265">
      <w:pPr>
        <w:spacing w:line="360" w:lineRule="auto"/>
        <w:ind w:left="420"/>
        <w:rPr>
          <w:b/>
          <w:bCs/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完成观察例数：</w:t>
      </w:r>
    </w:p>
    <w:p w14:paraId="6C7A4583">
      <w:pPr>
        <w:spacing w:line="360" w:lineRule="auto"/>
        <w:ind w:left="420"/>
        <w:rPr>
          <w:b/>
          <w:bCs/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提前退出例数：</w:t>
      </w:r>
    </w:p>
    <w:p w14:paraId="5CAEC060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严重不良事件例数：</w:t>
      </w:r>
    </w:p>
    <w:p w14:paraId="0AFD8568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已报告的严重不良事件例数：</w:t>
      </w:r>
    </w:p>
    <w:p w14:paraId="4C568F62">
      <w:pPr>
        <w:spacing w:line="360" w:lineRule="auto"/>
        <w:rPr>
          <w:rFonts w:hint="eastAsia"/>
          <w:sz w:val="24"/>
        </w:rPr>
      </w:pPr>
      <w:r>
        <w:rPr>
          <w:sz w:val="24"/>
        </w:rPr>
        <w:t>三、暂停/终止研究的原因</w:t>
      </w:r>
      <w:r>
        <w:rPr>
          <w:rFonts w:hint="eastAsia"/>
          <w:sz w:val="24"/>
        </w:rPr>
        <w:t>：</w:t>
      </w:r>
      <w:bookmarkStart w:id="1" w:name="_GoBack"/>
      <w:bookmarkEnd w:id="1"/>
    </w:p>
    <w:p w14:paraId="073CEBF4">
      <w:pPr>
        <w:spacing w:line="360" w:lineRule="auto"/>
        <w:rPr>
          <w:b/>
          <w:bCs/>
          <w:sz w:val="24"/>
        </w:rPr>
      </w:pPr>
      <w:r>
        <w:rPr>
          <w:sz w:val="24"/>
        </w:rPr>
        <w:t>四、有序终止研究的程序</w:t>
      </w:r>
    </w:p>
    <w:p w14:paraId="6F5BFFDC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是否要求召回已完成研究的</w:t>
      </w:r>
      <w:r>
        <w:rPr>
          <w:rFonts w:hint="eastAsia"/>
          <w:sz w:val="24"/>
          <w:lang w:eastAsia="zh-CN"/>
        </w:rPr>
        <w:t>研究参与者</w:t>
      </w:r>
      <w:r>
        <w:rPr>
          <w:sz w:val="24"/>
        </w:rPr>
        <w:t>进行随访</w:t>
      </w:r>
      <w:r>
        <w:rPr>
          <w:rFonts w:ascii="宋体" w:hAnsi="宋体"/>
          <w:kern w:val="0"/>
          <w:sz w:val="24"/>
        </w:rPr>
        <w:t>：</w:t>
      </w:r>
      <w:bookmarkStart w:id="0" w:name="OLE_LINK14"/>
      <w:r>
        <w:rPr>
          <w:rFonts w:hint="eastAsia" w:ascii="宋体" w:hAnsi="宋体"/>
          <w:kern w:val="0"/>
          <w:sz w:val="24"/>
        </w:rPr>
        <w:t>□</w:t>
      </w:r>
      <w:bookmarkEnd w:id="0"/>
      <w:r>
        <w:rPr>
          <w:kern w:val="0"/>
          <w:sz w:val="24"/>
        </w:rPr>
        <w:t>是，</w:t>
      </w:r>
      <w:r>
        <w:rPr>
          <w:rFonts w:hint="eastAsia" w:ascii="宋体" w:hAnsi="宋体"/>
          <w:kern w:val="0"/>
          <w:sz w:val="24"/>
        </w:rPr>
        <w:t>□</w:t>
      </w:r>
      <w:r>
        <w:rPr>
          <w:kern w:val="0"/>
          <w:sz w:val="24"/>
        </w:rPr>
        <w:t>否</w:t>
      </w:r>
    </w:p>
    <w:p w14:paraId="1FCFA793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是否通知在研的</w:t>
      </w:r>
      <w:r>
        <w:rPr>
          <w:rFonts w:hint="eastAsia"/>
          <w:sz w:val="24"/>
          <w:lang w:eastAsia="zh-CN"/>
        </w:rPr>
        <w:t>研究参与者</w:t>
      </w:r>
      <w:r>
        <w:rPr>
          <w:sz w:val="24"/>
        </w:rPr>
        <w:t>，研究已经提前终止</w:t>
      </w:r>
      <w:r>
        <w:rPr>
          <w:kern w:val="0"/>
          <w:sz w:val="24"/>
        </w:rPr>
        <w:t>：</w:t>
      </w:r>
      <w:r>
        <w:rPr>
          <w:rFonts w:hint="eastAsia" w:ascii="宋体" w:hAnsi="宋体"/>
          <w:kern w:val="0"/>
          <w:sz w:val="24"/>
        </w:rPr>
        <w:t>□</w:t>
      </w:r>
      <w:r>
        <w:rPr>
          <w:kern w:val="0"/>
          <w:sz w:val="24"/>
        </w:rPr>
        <w:t>是，</w:t>
      </w:r>
      <w:r>
        <w:rPr>
          <w:rFonts w:hint="eastAsia" w:ascii="宋体" w:hAnsi="宋体"/>
          <w:kern w:val="0"/>
          <w:sz w:val="24"/>
        </w:rPr>
        <w:t>□</w:t>
      </w:r>
      <w:r>
        <w:rPr>
          <w:kern w:val="0"/>
          <w:sz w:val="24"/>
        </w:rPr>
        <w:t>否→请说明：</w:t>
      </w:r>
    </w:p>
    <w:p w14:paraId="4FB8E154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在研</w:t>
      </w:r>
      <w:r>
        <w:rPr>
          <w:rFonts w:hint="eastAsia"/>
          <w:sz w:val="24"/>
          <w:lang w:eastAsia="zh-CN"/>
        </w:rPr>
        <w:t>研究参与者</w:t>
      </w:r>
      <w:r>
        <w:rPr>
          <w:sz w:val="24"/>
        </w:rPr>
        <w:t>是否提前终止研究</w:t>
      </w:r>
      <w:r>
        <w:rPr>
          <w:kern w:val="0"/>
          <w:sz w:val="24"/>
        </w:rPr>
        <w:t>：</w:t>
      </w:r>
      <w:r>
        <w:rPr>
          <w:rFonts w:hint="eastAsia" w:ascii="宋体" w:hAnsi="宋体"/>
          <w:kern w:val="0"/>
          <w:sz w:val="24"/>
        </w:rPr>
        <w:t>□</w:t>
      </w:r>
      <w:r>
        <w:rPr>
          <w:kern w:val="0"/>
          <w:sz w:val="24"/>
        </w:rPr>
        <w:t>是，</w:t>
      </w:r>
      <w:r>
        <w:rPr>
          <w:rFonts w:hint="eastAsia" w:ascii="宋体" w:hAnsi="宋体"/>
          <w:kern w:val="0"/>
          <w:sz w:val="24"/>
        </w:rPr>
        <w:t>□</w:t>
      </w:r>
      <w:r>
        <w:rPr>
          <w:kern w:val="0"/>
          <w:sz w:val="24"/>
        </w:rPr>
        <w:t>否→请说明：</w:t>
      </w:r>
    </w:p>
    <w:p w14:paraId="0BA5B299">
      <w:pPr>
        <w:spacing w:line="360" w:lineRule="auto"/>
        <w:ind w:left="660" w:leftChars="200" w:hanging="240" w:hangingChars="100"/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提前终止研究</w:t>
      </w:r>
      <w:r>
        <w:rPr>
          <w:rFonts w:hint="eastAsia"/>
          <w:sz w:val="24"/>
          <w:lang w:eastAsia="zh-CN"/>
        </w:rPr>
        <w:t>研究参与者</w:t>
      </w:r>
      <w:r>
        <w:rPr>
          <w:sz w:val="24"/>
        </w:rPr>
        <w:t>的后续医疗与随访安排：</w:t>
      </w:r>
      <w:r>
        <w:rPr>
          <w:rFonts w:hint="eastAsia" w:ascii="宋体" w:hAnsi="宋体"/>
          <w:kern w:val="0"/>
          <w:sz w:val="24"/>
        </w:rPr>
        <w:t>□</w:t>
      </w:r>
      <w:r>
        <w:rPr>
          <w:sz w:val="24"/>
        </w:rPr>
        <w:t>转入常规医疗，</w:t>
      </w:r>
      <w:r>
        <w:rPr>
          <w:rFonts w:hint="eastAsia" w:ascii="宋体" w:hAnsi="宋体"/>
          <w:kern w:val="0"/>
          <w:sz w:val="24"/>
        </w:rPr>
        <w:t>□</w:t>
      </w:r>
      <w:r>
        <w:rPr>
          <w:sz w:val="24"/>
        </w:rPr>
        <w:t>有针对性的安排随访检查与后续治疗→请说明：</w:t>
      </w:r>
    </w:p>
    <w:p w14:paraId="720A2CFA">
      <w:pPr>
        <w:spacing w:line="360" w:lineRule="auto"/>
        <w:rPr>
          <w:sz w:val="24"/>
        </w:rPr>
      </w:pPr>
    </w:p>
    <w:p w14:paraId="28441311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主要研究者签字：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期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 w14:paraId="24C1014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D35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ABF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EABF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600F7">
    <w:pPr>
      <w:pStyle w:val="3"/>
      <w:pBdr>
        <w:bottom w:val="single" w:color="auto" w:sz="4" w:space="1"/>
      </w:pBdr>
      <w:rPr>
        <w:sz w:val="13"/>
        <w:szCs w:val="20"/>
      </w:rPr>
    </w:pPr>
    <w:r>
      <w:rPr>
        <w:rFonts w:hint="eastAsia"/>
        <w:sz w:val="18"/>
        <w:szCs w:val="18"/>
      </w:rPr>
      <w:t>暂停终止研究报告</w:t>
    </w:r>
    <w:r>
      <w:rPr>
        <w:rFonts w:hint="eastAsia"/>
        <w:sz w:val="18"/>
        <w:szCs w:val="18"/>
        <w:lang w:val="en-US" w:eastAsia="zh-CN"/>
      </w:rPr>
      <w:t xml:space="preserve">                                                  KDYY</w:t>
    </w:r>
    <w:r>
      <w:rPr>
        <w:rFonts w:hint="eastAsia"/>
        <w:sz w:val="18"/>
        <w:szCs w:val="18"/>
      </w:rPr>
      <w:t>-EC-SOP-0</w:t>
    </w:r>
    <w:r>
      <w:rPr>
        <w:rFonts w:hint="eastAsia"/>
        <w:sz w:val="18"/>
        <w:szCs w:val="18"/>
        <w:lang w:val="en-US" w:eastAsia="zh-CN"/>
      </w:rPr>
      <w:t>21</w:t>
    </w:r>
    <w:r>
      <w:rPr>
        <w:rFonts w:hint="eastAsia"/>
        <w:sz w:val="18"/>
        <w:szCs w:val="18"/>
      </w:rPr>
      <w:t>-0</w:t>
    </w:r>
    <w:r>
      <w:rPr>
        <w:rFonts w:hint="eastAsia"/>
        <w:sz w:val="18"/>
        <w:szCs w:val="18"/>
        <w:lang w:val="en-US" w:eastAsia="zh-CN"/>
      </w:rPr>
      <w:t>4</w:t>
    </w:r>
    <w:r>
      <w:rPr>
        <w:rFonts w:hint="eastAsia"/>
        <w:sz w:val="18"/>
        <w:szCs w:val="18"/>
      </w:rPr>
      <w:t>.0-A01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ZTRhZGUzNDVlZmVlZDQyNjhkZTBiOTk5MGNmYTUifQ=="/>
  </w:docVars>
  <w:rsids>
    <w:rsidRoot w:val="00000000"/>
    <w:rsid w:val="5C5B54A7"/>
    <w:rsid w:val="7691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373</Characters>
  <Lines>0</Lines>
  <Paragraphs>0</Paragraphs>
  <TotalTime>1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2024-04-25T04:11:00Z</dcterms:created>
  <dc:creator>Administrator</dc:creator>
  <cp:lastModifiedBy>云儿</cp:lastModifiedBy>
  <dcterms:modified xsi:type="dcterms:W3CDTF">2025-04-22T10:09:39Z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940CA6066562436499ED5C12C3E60432_12</vt:lpwstr>
  </property>
  <property fmtid="{D5CDD505-2E9C-101B-9397-08002B2CF9AE}" pid="4" name="KSOTemplateDocerSaveRecord">
    <vt:lpwstr>eyJoZGlkIjoiY2Y5ZTRhZGUzNDVlZmVlZDQyNjhkZTBiOTk5MGNmYTUiLCJ1c2VySWQiOiI0MzQyMzI1MDMifQ==</vt:lpwstr>
  </property>
</Properties>
</file>